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995" w:rsidRDefault="00CB08E8">
      <w:pPr>
        <w:spacing w:after="0" w:line="216" w:lineRule="auto"/>
        <w:rPr>
          <w:rFonts w:ascii="Arial" w:eastAsia="Arial" w:hAnsi="Arial" w:cs="Arial"/>
          <w:b/>
          <w:bCs/>
          <w:color w:val="90949C"/>
          <w:sz w:val="28"/>
          <w:szCs w:val="28"/>
        </w:rPr>
      </w:pPr>
      <w:r>
        <w:rPr>
          <w:noProof/>
        </w:rPr>
        <w:drawing>
          <wp:inline distT="0" distB="0" distL="0" distR="0">
            <wp:extent cx="417195" cy="530225"/>
            <wp:effectExtent l="0" t="0" r="0" b="0"/>
            <wp:docPr id="1106029874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o="urn:schemas-microsoft-com:office:office" xmlns:wp14="http://schemas.microsoft.com/office/word/2010/wordprocessingDrawing" xmlns:a14="http://schemas.microsoft.com/office/drawing/2010/main" xmlns:w="http://schemas.openxmlformats.org/wordprocessingml/2006/main" xmlns:wpg="http://schemas.microsoft.com/office/word/2010/wordprocessingGroup" xmlns:w10="urn:schemas-microsoft-com:office:word" xmlns:v="urn:schemas-microsoft-com:vml" xmlns:mc="http://schemas.openxmlformats.org/markup-compatibility/2006" xmlns:wps="http://schemas.microsoft.com/office/word/2010/wordprocessingShape" xmlns:w14="http://schemas.microsoft.com/office/word/2010/wordml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195" cy="53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6FAB7040" w:rsidRPr="6FAB7040">
        <w:rPr>
          <w:rFonts w:ascii="Arial" w:eastAsia="Arial" w:hAnsi="Arial" w:cs="Arial"/>
          <w:b/>
          <w:bCs/>
          <w:color w:val="90949C"/>
          <w:sz w:val="28"/>
          <w:szCs w:val="28"/>
        </w:rPr>
        <w:t xml:space="preserve">    </w:t>
      </w:r>
      <w:r w:rsidR="00B72B8C">
        <w:rPr>
          <w:rFonts w:ascii="Arial" w:eastAsia="Arial" w:hAnsi="Arial" w:cs="Arial"/>
          <w:b/>
          <w:bCs/>
          <w:color w:val="90949C"/>
          <w:sz w:val="28"/>
          <w:szCs w:val="28"/>
        </w:rPr>
        <w:t xml:space="preserve">      </w:t>
      </w:r>
      <w:r w:rsidR="00B72B8C">
        <w:rPr>
          <w:rFonts w:ascii="Arial" w:eastAsia="Arial" w:hAnsi="Arial" w:cs="Arial"/>
          <w:b/>
          <w:bCs/>
          <w:color w:val="90949C"/>
          <w:sz w:val="28"/>
          <w:szCs w:val="28"/>
        </w:rPr>
        <w:tab/>
        <w:t xml:space="preserve">  </w:t>
      </w:r>
      <w:hyperlink r:id="rId6">
        <w:r w:rsidR="6FAB7040" w:rsidRPr="6FAB7040">
          <w:rPr>
            <w:rFonts w:ascii="Arial" w:eastAsia="Arial" w:hAnsi="Arial" w:cs="Arial"/>
            <w:b/>
            <w:bCs/>
            <w:color w:val="345799"/>
            <w:sz w:val="28"/>
            <w:szCs w:val="28"/>
          </w:rPr>
          <w:t>Amnesty International Australia, Avalon group NSW</w:t>
        </w:r>
      </w:hyperlink>
      <w:r w:rsidR="6FAB7040" w:rsidRPr="6FAB7040">
        <w:rPr>
          <w:rFonts w:ascii="Arial" w:eastAsia="Arial" w:hAnsi="Arial" w:cs="Arial"/>
          <w:b/>
          <w:bCs/>
          <w:color w:val="90949C"/>
          <w:sz w:val="28"/>
          <w:szCs w:val="28"/>
        </w:rPr>
        <w:t xml:space="preserve"> </w:t>
      </w:r>
    </w:p>
    <w:p w:rsidR="005F2515" w:rsidRDefault="005F2515">
      <w:pPr>
        <w:spacing w:after="0" w:line="216" w:lineRule="auto"/>
        <w:rPr>
          <w:rFonts w:ascii="Arial" w:eastAsia="Arial" w:hAnsi="Arial" w:cs="Arial"/>
          <w:b/>
          <w:bCs/>
          <w:color w:val="90949C"/>
          <w:sz w:val="28"/>
          <w:szCs w:val="28"/>
        </w:rPr>
      </w:pPr>
    </w:p>
    <w:p w:rsidR="00676E2B" w:rsidRDefault="00676E2B">
      <w:pPr>
        <w:spacing w:after="0" w:line="216" w:lineRule="auto"/>
      </w:pPr>
    </w:p>
    <w:p w:rsidR="00EE327F" w:rsidRPr="00CB08E8" w:rsidRDefault="6FAB7040" w:rsidP="00EE327F">
      <w:pPr>
        <w:spacing w:after="139"/>
        <w:ind w:left="97" w:right="87" w:hanging="10"/>
        <w:jc w:val="center"/>
        <w:rPr>
          <w:rFonts w:ascii="Arial Black" w:eastAsia="Arial" w:hAnsi="Arial Black" w:cs="Aharoni"/>
          <w:b/>
          <w:bCs/>
          <w:color w:val="666666"/>
          <w:sz w:val="23"/>
          <w:szCs w:val="23"/>
        </w:rPr>
      </w:pPr>
      <w:r w:rsidRPr="00CB08E8">
        <w:rPr>
          <w:rFonts w:ascii="Arial Black" w:eastAsia="Arial" w:hAnsi="Arial Black" w:cs="Arial"/>
          <w:b/>
          <w:bCs/>
          <w:color w:val="666666"/>
          <w:sz w:val="23"/>
          <w:szCs w:val="23"/>
        </w:rPr>
        <w:t xml:space="preserve">Amnesty International (Avalon) and the Avalon Baptist Peace </w:t>
      </w:r>
      <w:r w:rsidRPr="00CB08E8">
        <w:rPr>
          <w:rFonts w:ascii="Arial Black" w:eastAsia="Arial" w:hAnsi="Arial Black" w:cs="Aharoni"/>
          <w:b/>
          <w:bCs/>
          <w:color w:val="666666"/>
          <w:sz w:val="23"/>
          <w:szCs w:val="23"/>
        </w:rPr>
        <w:t>Chu</w:t>
      </w:r>
      <w:r w:rsidR="00EE327F" w:rsidRPr="00CB08E8">
        <w:rPr>
          <w:rFonts w:ascii="Arial Black" w:eastAsia="Arial" w:hAnsi="Arial Black" w:cs="Aharoni"/>
          <w:b/>
          <w:bCs/>
          <w:color w:val="666666"/>
          <w:sz w:val="23"/>
          <w:szCs w:val="23"/>
        </w:rPr>
        <w:t>rch</w:t>
      </w:r>
    </w:p>
    <w:p w:rsidR="00E83F5B" w:rsidRDefault="00EE327F" w:rsidP="00EE327F">
      <w:pPr>
        <w:spacing w:after="139"/>
        <w:ind w:left="97" w:right="87" w:hanging="10"/>
        <w:jc w:val="center"/>
        <w:rPr>
          <w:rFonts w:ascii="Arial Black" w:eastAsia="Arial" w:hAnsi="Arial Black" w:cs="Aharoni"/>
          <w:b/>
          <w:bCs/>
          <w:color w:val="666666"/>
          <w:sz w:val="23"/>
          <w:szCs w:val="23"/>
        </w:rPr>
      </w:pPr>
      <w:r w:rsidRPr="00CB08E8">
        <w:rPr>
          <w:rFonts w:ascii="Arial Black" w:eastAsia="Arial" w:hAnsi="Arial Black" w:cs="Aharoni"/>
          <w:b/>
          <w:bCs/>
          <w:color w:val="666666"/>
          <w:sz w:val="23"/>
          <w:szCs w:val="23"/>
        </w:rPr>
        <w:t>are sponsoring a</w:t>
      </w:r>
    </w:p>
    <w:p w:rsidR="001A1995" w:rsidRPr="00E83F5B" w:rsidRDefault="6FAB7040" w:rsidP="00E83F5B">
      <w:pPr>
        <w:spacing w:after="139"/>
        <w:ind w:left="97" w:right="87" w:hanging="10"/>
        <w:rPr>
          <w:rFonts w:ascii="Arial Black" w:eastAsia="Arial" w:hAnsi="Arial Black" w:cs="Aharoni"/>
          <w:b/>
          <w:bCs/>
          <w:color w:val="666666"/>
          <w:sz w:val="40"/>
          <w:szCs w:val="40"/>
        </w:rPr>
      </w:pPr>
      <w:r w:rsidRPr="00E83F5B">
        <w:rPr>
          <w:rFonts w:ascii="Arial Black" w:hAnsi="Arial Black" w:cs="Aharoni"/>
          <w:color w:val="FF0000"/>
          <w:sz w:val="40"/>
          <w:szCs w:val="40"/>
        </w:rPr>
        <w:t xml:space="preserve">Human Rights Forum </w:t>
      </w:r>
      <w:r w:rsidR="00E83F5B" w:rsidRPr="00E83F5B">
        <w:rPr>
          <w:rFonts w:ascii="Arial Black" w:hAnsi="Arial Black" w:cs="Aharoni"/>
          <w:color w:val="FF0000"/>
          <w:sz w:val="40"/>
          <w:szCs w:val="40"/>
        </w:rPr>
        <w:t>- Mackellar Candidates</w:t>
      </w:r>
      <w:r w:rsidRPr="00E83F5B">
        <w:rPr>
          <w:rFonts w:ascii="Arial Black" w:hAnsi="Arial Black"/>
          <w:color w:val="FF0000"/>
          <w:sz w:val="40"/>
          <w:szCs w:val="40"/>
        </w:rPr>
        <w:t xml:space="preserve"> </w:t>
      </w:r>
    </w:p>
    <w:p w:rsidR="007337DA" w:rsidRDefault="00CB08E8" w:rsidP="007337DA">
      <w:pPr>
        <w:spacing w:after="263"/>
        <w:ind w:left="2884"/>
      </w:pPr>
      <w:r>
        <w:rPr>
          <w:noProof/>
        </w:rPr>
        <w:drawing>
          <wp:inline distT="0" distB="0" distL="0" distR="0">
            <wp:extent cx="2227762" cy="1245896"/>
            <wp:effectExtent l="0" t="0" r="0" b="0"/>
            <wp:docPr id="67" name="Picture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7762" cy="1245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37DA" w:rsidRDefault="007337DA" w:rsidP="007337DA">
      <w:pPr>
        <w:spacing w:after="263"/>
        <w:ind w:left="2884"/>
        <w:rPr>
          <w:rFonts w:ascii="Arial" w:eastAsia="Arial" w:hAnsi="Arial" w:cs="Arial"/>
          <w:b/>
          <w:bCs/>
          <w:color w:val="666666"/>
          <w:sz w:val="23"/>
          <w:szCs w:val="23"/>
        </w:rPr>
      </w:pPr>
      <w:r>
        <w:rPr>
          <w:rFonts w:ascii="Arial" w:eastAsia="Arial" w:hAnsi="Arial" w:cs="Arial"/>
          <w:b/>
          <w:bCs/>
          <w:color w:val="666666"/>
          <w:sz w:val="23"/>
          <w:szCs w:val="23"/>
        </w:rPr>
        <w:t xml:space="preserve"> </w:t>
      </w:r>
      <w:r w:rsidR="6FAB7040" w:rsidRPr="6FAB7040">
        <w:rPr>
          <w:rFonts w:ascii="Arial" w:eastAsia="Arial" w:hAnsi="Arial" w:cs="Arial"/>
          <w:b/>
          <w:bCs/>
          <w:color w:val="666666"/>
          <w:sz w:val="23"/>
          <w:szCs w:val="23"/>
        </w:rPr>
        <w:t>Mike Hall (Greens)</w:t>
      </w:r>
    </w:p>
    <w:p w:rsidR="007337DA" w:rsidRDefault="007337DA" w:rsidP="007337DA">
      <w:pPr>
        <w:spacing w:after="263"/>
        <w:ind w:left="2884"/>
        <w:rPr>
          <w:rFonts w:ascii="Arial" w:eastAsia="Arial" w:hAnsi="Arial" w:cs="Arial"/>
          <w:b/>
          <w:bCs/>
          <w:color w:val="666666"/>
          <w:sz w:val="23"/>
          <w:szCs w:val="23"/>
        </w:rPr>
      </w:pPr>
      <w:r>
        <w:rPr>
          <w:rFonts w:ascii="Arial" w:eastAsia="Arial" w:hAnsi="Arial" w:cs="Arial"/>
          <w:b/>
          <w:bCs/>
          <w:color w:val="666666"/>
          <w:sz w:val="23"/>
          <w:szCs w:val="23"/>
        </w:rPr>
        <w:t xml:space="preserve"> </w:t>
      </w:r>
      <w:r w:rsidR="6FAB7040" w:rsidRPr="6FAB7040">
        <w:rPr>
          <w:rFonts w:ascii="Arial" w:eastAsia="Arial" w:hAnsi="Arial" w:cs="Arial"/>
          <w:b/>
          <w:bCs/>
          <w:color w:val="666666"/>
          <w:sz w:val="23"/>
          <w:szCs w:val="23"/>
        </w:rPr>
        <w:t xml:space="preserve">Rhonda </w:t>
      </w:r>
      <w:proofErr w:type="spellStart"/>
      <w:r w:rsidR="6FAB7040" w:rsidRPr="6FAB7040">
        <w:rPr>
          <w:rFonts w:ascii="Arial" w:eastAsia="Arial" w:hAnsi="Arial" w:cs="Arial"/>
          <w:b/>
          <w:bCs/>
          <w:color w:val="666666"/>
          <w:sz w:val="23"/>
          <w:szCs w:val="23"/>
        </w:rPr>
        <w:t>Funnell</w:t>
      </w:r>
      <w:proofErr w:type="spellEnd"/>
      <w:r w:rsidR="6FAB7040" w:rsidRPr="6FAB7040">
        <w:rPr>
          <w:rFonts w:ascii="Arial" w:eastAsia="Arial" w:hAnsi="Arial" w:cs="Arial"/>
          <w:b/>
          <w:bCs/>
          <w:color w:val="666666"/>
          <w:sz w:val="23"/>
          <w:szCs w:val="23"/>
        </w:rPr>
        <w:t xml:space="preserve"> (ALP)</w:t>
      </w:r>
    </w:p>
    <w:p w:rsidR="001A1995" w:rsidRPr="007337DA" w:rsidRDefault="007337DA" w:rsidP="007337DA">
      <w:pPr>
        <w:spacing w:after="263"/>
        <w:ind w:left="2884"/>
      </w:pPr>
      <w:r>
        <w:rPr>
          <w:rFonts w:ascii="Arial" w:eastAsia="Arial" w:hAnsi="Arial" w:cs="Arial"/>
          <w:b/>
          <w:bCs/>
          <w:color w:val="666666"/>
          <w:sz w:val="23"/>
          <w:szCs w:val="23"/>
        </w:rPr>
        <w:t xml:space="preserve"> </w:t>
      </w:r>
      <w:r w:rsidR="6FAB7040" w:rsidRPr="6FAB7040">
        <w:rPr>
          <w:rFonts w:ascii="Arial" w:eastAsia="Arial" w:hAnsi="Arial" w:cs="Arial"/>
          <w:b/>
          <w:bCs/>
          <w:color w:val="666666"/>
          <w:sz w:val="23"/>
          <w:szCs w:val="23"/>
        </w:rPr>
        <w:t xml:space="preserve">Julie </w:t>
      </w:r>
      <w:proofErr w:type="spellStart"/>
      <w:r w:rsidR="6FAB7040" w:rsidRPr="6FAB7040">
        <w:rPr>
          <w:rFonts w:ascii="Arial" w:eastAsia="Arial" w:hAnsi="Arial" w:cs="Arial"/>
          <w:b/>
          <w:bCs/>
          <w:color w:val="666666"/>
          <w:sz w:val="23"/>
          <w:szCs w:val="23"/>
        </w:rPr>
        <w:t>Hegarty</w:t>
      </w:r>
      <w:proofErr w:type="spellEnd"/>
      <w:r w:rsidR="6FAB7040" w:rsidRPr="6FAB7040">
        <w:rPr>
          <w:rFonts w:ascii="Arial" w:eastAsia="Arial" w:hAnsi="Arial" w:cs="Arial"/>
          <w:b/>
          <w:bCs/>
          <w:color w:val="666666"/>
          <w:sz w:val="23"/>
          <w:szCs w:val="23"/>
        </w:rPr>
        <w:t xml:space="preserve"> (Ind) </w:t>
      </w:r>
    </w:p>
    <w:p w:rsidR="001A1995" w:rsidRDefault="007337DA">
      <w:pPr>
        <w:spacing w:after="0"/>
        <w:ind w:left="4510" w:right="1621" w:hanging="2585"/>
        <w:rPr>
          <w:rFonts w:ascii="Arial" w:eastAsia="Arial" w:hAnsi="Arial" w:cs="Arial"/>
          <w:b/>
          <w:bCs/>
          <w:color w:val="666666"/>
          <w:sz w:val="23"/>
          <w:szCs w:val="23"/>
        </w:rPr>
      </w:pPr>
      <w:r>
        <w:rPr>
          <w:rFonts w:ascii="Arial" w:eastAsia="Arial" w:hAnsi="Arial" w:cs="Arial"/>
          <w:b/>
          <w:bCs/>
          <w:color w:val="666666"/>
          <w:sz w:val="23"/>
          <w:szCs w:val="23"/>
        </w:rPr>
        <w:t xml:space="preserve">          </w:t>
      </w:r>
      <w:r w:rsidR="6FAB7040" w:rsidRPr="6FAB7040">
        <w:rPr>
          <w:rFonts w:ascii="Arial" w:eastAsia="Arial" w:hAnsi="Arial" w:cs="Arial"/>
          <w:b/>
          <w:bCs/>
          <w:color w:val="666666"/>
          <w:sz w:val="23"/>
          <w:szCs w:val="23"/>
        </w:rPr>
        <w:t xml:space="preserve">(We hope more candidates might accept) </w:t>
      </w:r>
    </w:p>
    <w:p w:rsidR="00E83F5B" w:rsidRDefault="00E83F5B">
      <w:pPr>
        <w:spacing w:after="0"/>
        <w:ind w:left="4510" w:right="1621" w:hanging="2585"/>
      </w:pPr>
    </w:p>
    <w:p w:rsidR="001A1995" w:rsidRDefault="6FAB7040">
      <w:pPr>
        <w:spacing w:after="37"/>
        <w:ind w:left="97" w:hanging="10"/>
        <w:jc w:val="center"/>
      </w:pPr>
      <w:r w:rsidRPr="6FAB7040">
        <w:rPr>
          <w:rFonts w:ascii="Arial" w:eastAsia="Arial" w:hAnsi="Arial" w:cs="Arial"/>
          <w:b/>
          <w:bCs/>
          <w:color w:val="C00000"/>
          <w:sz w:val="23"/>
          <w:szCs w:val="23"/>
        </w:rPr>
        <w:t>Tuesday 14th June 6.45 pm for 7 pm sharp.</w:t>
      </w:r>
    </w:p>
    <w:p w:rsidR="001A1995" w:rsidRDefault="6FAB7040">
      <w:pPr>
        <w:spacing w:after="378"/>
        <w:ind w:left="97" w:hanging="10"/>
        <w:jc w:val="center"/>
      </w:pPr>
      <w:r w:rsidRPr="6FAB7040">
        <w:rPr>
          <w:rFonts w:ascii="Arial" w:eastAsia="Arial" w:hAnsi="Arial" w:cs="Arial"/>
          <w:b/>
          <w:bCs/>
          <w:color w:val="C00000"/>
          <w:sz w:val="23"/>
          <w:szCs w:val="23"/>
        </w:rPr>
        <w:t xml:space="preserve"> Avalon Baptist Church, 2 George Street Avalon </w:t>
      </w:r>
    </w:p>
    <w:p w:rsidR="001A1995" w:rsidRDefault="6FAB7040">
      <w:pPr>
        <w:spacing w:after="33"/>
        <w:ind w:left="-5" w:hanging="10"/>
        <w:rPr>
          <w:rFonts w:ascii="Arial" w:eastAsia="Arial" w:hAnsi="Arial" w:cs="Arial"/>
          <w:b/>
          <w:bCs/>
          <w:color w:val="666666"/>
          <w:sz w:val="23"/>
          <w:szCs w:val="23"/>
        </w:rPr>
      </w:pPr>
      <w:r w:rsidRPr="6FAB7040">
        <w:rPr>
          <w:rFonts w:ascii="Arial" w:eastAsia="Arial" w:hAnsi="Arial" w:cs="Arial"/>
          <w:b/>
          <w:bCs/>
          <w:color w:val="666666"/>
          <w:sz w:val="23"/>
          <w:szCs w:val="23"/>
        </w:rPr>
        <w:t>The main session will present prepared questions to the candidates.</w:t>
      </w:r>
    </w:p>
    <w:p w:rsidR="00676E2B" w:rsidRDefault="00676E2B">
      <w:pPr>
        <w:spacing w:after="33"/>
        <w:ind w:left="-5" w:hanging="10"/>
      </w:pPr>
    </w:p>
    <w:p w:rsidR="001A1995" w:rsidRDefault="6FAB7040">
      <w:pPr>
        <w:spacing w:after="33"/>
        <w:ind w:left="-5" w:hanging="10"/>
      </w:pPr>
      <w:r w:rsidRPr="6FAB7040">
        <w:rPr>
          <w:rFonts w:ascii="Arial" w:eastAsia="Arial" w:hAnsi="Arial" w:cs="Arial"/>
          <w:b/>
          <w:bCs/>
          <w:color w:val="666666"/>
          <w:sz w:val="23"/>
          <w:szCs w:val="23"/>
        </w:rPr>
        <w:t>Topics</w:t>
      </w:r>
    </w:p>
    <w:p w:rsidR="001A1995" w:rsidRPr="0079603E" w:rsidRDefault="6FAB7040">
      <w:pPr>
        <w:numPr>
          <w:ilvl w:val="0"/>
          <w:numId w:val="1"/>
        </w:numPr>
        <w:spacing w:after="33"/>
        <w:ind w:hanging="307"/>
        <w:rPr>
          <w:rFonts w:ascii="Arial Black" w:hAnsi="Arial Black"/>
        </w:rPr>
      </w:pPr>
      <w:r w:rsidRPr="0079603E">
        <w:rPr>
          <w:rFonts w:ascii="Arial Black" w:eastAsia="Arial" w:hAnsi="Arial Black" w:cs="Arial"/>
          <w:b/>
          <w:bCs/>
          <w:color w:val="666666"/>
          <w:sz w:val="23"/>
          <w:szCs w:val="23"/>
        </w:rPr>
        <w:t>Indigenous matters: Child and youth incarceration; Closing the Gap.</w:t>
      </w:r>
    </w:p>
    <w:p w:rsidR="001A1995" w:rsidRPr="0079603E" w:rsidRDefault="6FAB7040">
      <w:pPr>
        <w:numPr>
          <w:ilvl w:val="0"/>
          <w:numId w:val="1"/>
        </w:numPr>
        <w:spacing w:after="33"/>
        <w:ind w:hanging="307"/>
        <w:rPr>
          <w:rFonts w:ascii="Arial Black" w:hAnsi="Arial Black"/>
        </w:rPr>
      </w:pPr>
      <w:r w:rsidRPr="0079603E">
        <w:rPr>
          <w:rFonts w:ascii="Arial Black" w:eastAsia="Arial" w:hAnsi="Arial Black" w:cs="Arial"/>
          <w:b/>
          <w:bCs/>
          <w:color w:val="666666"/>
          <w:sz w:val="23"/>
          <w:szCs w:val="23"/>
        </w:rPr>
        <w:t>Domestic violence</w:t>
      </w:r>
    </w:p>
    <w:p w:rsidR="001A1995" w:rsidRPr="0079603E" w:rsidRDefault="6FAB7040">
      <w:pPr>
        <w:numPr>
          <w:ilvl w:val="0"/>
          <w:numId w:val="1"/>
        </w:numPr>
        <w:spacing w:after="33"/>
        <w:ind w:hanging="307"/>
        <w:rPr>
          <w:rFonts w:ascii="Arial Black" w:hAnsi="Arial Black"/>
        </w:rPr>
      </w:pPr>
      <w:r w:rsidRPr="0079603E">
        <w:rPr>
          <w:rFonts w:ascii="Arial Black" w:eastAsia="Arial" w:hAnsi="Arial Black" w:cs="Arial"/>
          <w:b/>
          <w:bCs/>
          <w:color w:val="666666"/>
          <w:sz w:val="23"/>
          <w:szCs w:val="23"/>
        </w:rPr>
        <w:t>Promotion of rights of people with disabilities</w:t>
      </w:r>
    </w:p>
    <w:p w:rsidR="001A1995" w:rsidRPr="0079603E" w:rsidRDefault="6FAB7040">
      <w:pPr>
        <w:numPr>
          <w:ilvl w:val="0"/>
          <w:numId w:val="1"/>
        </w:numPr>
        <w:spacing w:after="33"/>
        <w:ind w:hanging="307"/>
        <w:rPr>
          <w:rFonts w:ascii="Arial Black" w:hAnsi="Arial Black"/>
        </w:rPr>
      </w:pPr>
      <w:r w:rsidRPr="0079603E">
        <w:rPr>
          <w:rFonts w:ascii="Arial Black" w:eastAsia="Arial" w:hAnsi="Arial Black" w:cs="Arial"/>
          <w:b/>
          <w:bCs/>
          <w:color w:val="666666"/>
          <w:sz w:val="23"/>
          <w:szCs w:val="23"/>
        </w:rPr>
        <w:t>Asylum Seekers and Refugees: increasing refugee annual intake; ending offshore detention</w:t>
      </w:r>
    </w:p>
    <w:p w:rsidR="001A1995" w:rsidRPr="0079603E" w:rsidRDefault="6FAB7040">
      <w:pPr>
        <w:numPr>
          <w:ilvl w:val="0"/>
          <w:numId w:val="1"/>
        </w:numPr>
        <w:spacing w:after="33"/>
        <w:ind w:hanging="307"/>
        <w:rPr>
          <w:rFonts w:ascii="Arial Black" w:hAnsi="Arial Black"/>
        </w:rPr>
      </w:pPr>
      <w:r w:rsidRPr="0079603E">
        <w:rPr>
          <w:rFonts w:ascii="Arial Black" w:eastAsia="Arial" w:hAnsi="Arial Black" w:cs="Arial"/>
          <w:b/>
          <w:bCs/>
          <w:color w:val="666666"/>
          <w:sz w:val="23"/>
          <w:szCs w:val="23"/>
        </w:rPr>
        <w:t>Marriage equality</w:t>
      </w:r>
    </w:p>
    <w:p w:rsidR="001A1995" w:rsidRPr="0079603E" w:rsidRDefault="6FAB7040">
      <w:pPr>
        <w:numPr>
          <w:ilvl w:val="0"/>
          <w:numId w:val="1"/>
        </w:numPr>
        <w:spacing w:after="33"/>
        <w:ind w:hanging="307"/>
        <w:rPr>
          <w:rFonts w:ascii="Arial Black" w:hAnsi="Arial Black"/>
        </w:rPr>
      </w:pPr>
      <w:r w:rsidRPr="0079603E">
        <w:rPr>
          <w:rFonts w:ascii="Arial Black" w:eastAsia="Arial" w:hAnsi="Arial Black" w:cs="Arial"/>
          <w:b/>
          <w:bCs/>
          <w:color w:val="666666"/>
          <w:sz w:val="23"/>
          <w:szCs w:val="23"/>
        </w:rPr>
        <w:t>Protect civil liberties and dissent threatened by Anti-Protest Laws</w:t>
      </w:r>
    </w:p>
    <w:p w:rsidR="001A1995" w:rsidRPr="0079603E" w:rsidRDefault="6FAB7040">
      <w:pPr>
        <w:numPr>
          <w:ilvl w:val="0"/>
          <w:numId w:val="1"/>
        </w:numPr>
        <w:spacing w:after="33"/>
        <w:ind w:hanging="307"/>
        <w:rPr>
          <w:rFonts w:ascii="Arial Black" w:hAnsi="Arial Black"/>
        </w:rPr>
      </w:pPr>
      <w:r w:rsidRPr="0079603E">
        <w:rPr>
          <w:rFonts w:ascii="Arial Black" w:eastAsia="Arial" w:hAnsi="Arial Black" w:cs="Arial"/>
          <w:b/>
          <w:bCs/>
          <w:color w:val="666666"/>
          <w:sz w:val="23"/>
          <w:szCs w:val="23"/>
        </w:rPr>
        <w:t>Role in global campaign to end death penalty</w:t>
      </w:r>
    </w:p>
    <w:p w:rsidR="001A1995" w:rsidRPr="0079603E" w:rsidRDefault="6FAB7040">
      <w:pPr>
        <w:numPr>
          <w:ilvl w:val="0"/>
          <w:numId w:val="1"/>
        </w:numPr>
        <w:spacing w:after="345"/>
        <w:ind w:hanging="307"/>
        <w:rPr>
          <w:rFonts w:ascii="Arial Black" w:hAnsi="Arial Black"/>
        </w:rPr>
      </w:pPr>
      <w:r w:rsidRPr="0079603E">
        <w:rPr>
          <w:rFonts w:ascii="Arial Black" w:eastAsia="Arial" w:hAnsi="Arial Black" w:cs="Arial"/>
          <w:b/>
          <w:bCs/>
          <w:color w:val="666666"/>
          <w:sz w:val="23"/>
          <w:szCs w:val="23"/>
        </w:rPr>
        <w:t xml:space="preserve">End military trade with Israel under Arms Trade Treaty </w:t>
      </w:r>
    </w:p>
    <w:p w:rsidR="00676E2B" w:rsidRDefault="6FAB7040">
      <w:pPr>
        <w:spacing w:after="57"/>
        <w:rPr>
          <w:rFonts w:ascii="Arial" w:eastAsia="Arial" w:hAnsi="Arial" w:cs="Arial"/>
          <w:b/>
          <w:bCs/>
          <w:color w:val="1F497D" w:themeColor="text2"/>
          <w:sz w:val="21"/>
          <w:szCs w:val="21"/>
        </w:rPr>
      </w:pPr>
      <w:r w:rsidRPr="00676E2B">
        <w:rPr>
          <w:rFonts w:ascii="Arial" w:eastAsia="Arial" w:hAnsi="Arial" w:cs="Arial"/>
          <w:b/>
          <w:bCs/>
          <w:color w:val="1F497D" w:themeColor="text2"/>
          <w:sz w:val="21"/>
          <w:szCs w:val="21"/>
        </w:rPr>
        <w:t xml:space="preserve">There will be an open question session after the main topics are addressed. </w:t>
      </w:r>
    </w:p>
    <w:p w:rsidR="00676E2B" w:rsidRDefault="00676E2B">
      <w:pPr>
        <w:spacing w:after="57"/>
        <w:rPr>
          <w:rFonts w:ascii="Arial" w:eastAsia="Arial" w:hAnsi="Arial" w:cs="Arial"/>
          <w:b/>
          <w:bCs/>
          <w:color w:val="1F497D" w:themeColor="text2"/>
          <w:sz w:val="21"/>
          <w:szCs w:val="21"/>
        </w:rPr>
      </w:pPr>
    </w:p>
    <w:p w:rsidR="001A1995" w:rsidRPr="005F2515" w:rsidRDefault="6FAB7040" w:rsidP="005F2515">
      <w:pPr>
        <w:spacing w:after="57"/>
        <w:rPr>
          <w:color w:val="1F497D" w:themeColor="text2"/>
        </w:rPr>
      </w:pPr>
      <w:r w:rsidRPr="00676E2B">
        <w:rPr>
          <w:rFonts w:ascii="Arial" w:eastAsia="Arial" w:hAnsi="Arial" w:cs="Arial"/>
          <w:b/>
          <w:bCs/>
          <w:color w:val="1F497D" w:themeColor="text2"/>
          <w:sz w:val="21"/>
          <w:szCs w:val="21"/>
        </w:rPr>
        <w:t xml:space="preserve"> </w:t>
      </w:r>
      <w:r w:rsidRPr="6FAB7040">
        <w:rPr>
          <w:rFonts w:ascii="Arial" w:eastAsia="Arial" w:hAnsi="Arial" w:cs="Arial"/>
          <w:b/>
          <w:bCs/>
          <w:color w:val="C00000"/>
          <w:sz w:val="23"/>
          <w:szCs w:val="23"/>
        </w:rPr>
        <w:t>ALL WELCOME</w:t>
      </w:r>
      <w:r w:rsidR="00CB08E8">
        <w:rPr>
          <w:noProof/>
        </w:rPr>
        <w:drawing>
          <wp:inline distT="0" distB="0" distL="0" distR="0">
            <wp:extent cx="417195" cy="530225"/>
            <wp:effectExtent l="0" t="0" r="0" b="0"/>
            <wp:docPr id="120667457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o="urn:schemas-microsoft-com:office:office" xmlns:wp14="http://schemas.microsoft.com/office/word/2010/wordprocessingDrawing" xmlns:a14="http://schemas.microsoft.com/office/drawing/2010/main" xmlns:w="http://schemas.openxmlformats.org/wordprocessingml/2006/main" xmlns:wpg="http://schemas.microsoft.com/office/word/2010/wordprocessingGroup" xmlns:w10="urn:schemas-microsoft-com:office:word" xmlns:v="urn:schemas-microsoft-com:vml" xmlns:mc="http://schemas.openxmlformats.org/markup-compatibility/2006" xmlns:wps="http://schemas.microsoft.com/office/word/2010/wordprocessingShape" xmlns:w14="http://schemas.microsoft.com/office/word/2010/wordml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195" cy="53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FAB7040">
        <w:rPr>
          <w:rFonts w:ascii="Arial" w:eastAsia="Arial" w:hAnsi="Arial" w:cs="Arial"/>
          <w:b/>
          <w:bCs/>
          <w:color w:val="666666"/>
          <w:sz w:val="19"/>
          <w:szCs w:val="19"/>
        </w:rPr>
        <w:t xml:space="preserve">Avalon Group, Amnesty International    contact 99971815   </w:t>
      </w:r>
    </w:p>
    <w:p w:rsidR="001A1995" w:rsidRDefault="00394677" w:rsidP="00394677">
      <w:r>
        <w:t xml:space="preserve"> </w:t>
      </w:r>
    </w:p>
    <w:sectPr w:rsidR="001A1995" w:rsidSect="00394677">
      <w:pgSz w:w="11900" w:h="16840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46EB4"/>
    <w:multiLevelType w:val="hybridMultilevel"/>
    <w:tmpl w:val="C66E1E72"/>
    <w:lvl w:ilvl="0" w:tplc="865E5C46">
      <w:start w:val="1"/>
      <w:numFmt w:val="decimal"/>
      <w:lvlText w:val="%1."/>
      <w:lvlJc w:val="left"/>
      <w:pPr>
        <w:ind w:left="307"/>
      </w:pPr>
      <w:rPr>
        <w:rFonts w:ascii="Arial" w:eastAsia="Arial" w:hAnsi="Arial" w:cs="Arial"/>
        <w:b/>
        <w:bCs/>
        <w:i w:val="0"/>
        <w:strike w:val="0"/>
        <w:dstrike w:val="0"/>
        <w:color w:val="666666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6C10044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666666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98D48928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666666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398409AE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666666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C40A6B9E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666666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24065FF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666666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C4C44AC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666666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334E963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666666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ECB0A0C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666666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6FAB7040"/>
    <w:rsid w:val="000975D8"/>
    <w:rsid w:val="001A1995"/>
    <w:rsid w:val="001F34CA"/>
    <w:rsid w:val="00394677"/>
    <w:rsid w:val="005F2515"/>
    <w:rsid w:val="00676E2B"/>
    <w:rsid w:val="006D4EDB"/>
    <w:rsid w:val="006D5CD0"/>
    <w:rsid w:val="007337DA"/>
    <w:rsid w:val="0079603E"/>
    <w:rsid w:val="00AB0699"/>
    <w:rsid w:val="00AD02AE"/>
    <w:rsid w:val="00AE7F0F"/>
    <w:rsid w:val="00B72B8C"/>
    <w:rsid w:val="00CB08E8"/>
    <w:rsid w:val="00E83F5B"/>
    <w:rsid w:val="00EE327F"/>
    <w:rsid w:val="6FAB70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995"/>
    <w:pPr>
      <w:spacing w:after="160" w:line="259" w:lineRule="auto"/>
    </w:pPr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rsid w:val="001A1995"/>
    <w:pPr>
      <w:keepNext/>
      <w:keepLines/>
      <w:spacing w:after="51" w:line="259" w:lineRule="auto"/>
      <w:ind w:left="299"/>
      <w:outlineLvl w:val="0"/>
    </w:pPr>
    <w:rPr>
      <w:rFonts w:ascii="Arial" w:eastAsia="Arial" w:hAnsi="Arial" w:cs="Arial"/>
      <w:b/>
      <w:color w:val="E32200"/>
      <w:sz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1A1995"/>
    <w:rPr>
      <w:rFonts w:ascii="Arial" w:eastAsia="Arial" w:hAnsi="Arial" w:cs="Arial"/>
      <w:b/>
      <w:color w:val="E32200"/>
      <w:sz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6E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E2B"/>
    <w:rPr>
      <w:rFonts w:ascii="Tahoma" w:eastAsia="Calibri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AmnestyAvalon/?fref=nf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164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Poster Human Rights Forum  info</vt:lpstr>
    </vt:vector>
  </TitlesOfParts>
  <Company>Hewlett-Packard Company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Poster Human Rights Forum  info</dc:title>
  <dc:creator>Kathleen</dc:creator>
  <cp:lastModifiedBy>Kathleen</cp:lastModifiedBy>
  <cp:revision>12</cp:revision>
  <cp:lastPrinted>2016-06-04T10:50:00Z</cp:lastPrinted>
  <dcterms:created xsi:type="dcterms:W3CDTF">2016-06-04T10:41:00Z</dcterms:created>
  <dcterms:modified xsi:type="dcterms:W3CDTF">2016-06-08T12:08:00Z</dcterms:modified>
</cp:coreProperties>
</file>